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22" w:rsidRPr="009F5B60" w:rsidRDefault="009610E5" w:rsidP="0073601E">
      <w:pPr>
        <w:jc w:val="center"/>
        <w:rPr>
          <w:rFonts w:ascii="Arial" w:hAnsi="Arial" w:cs="Arial"/>
          <w:b/>
          <w:sz w:val="26"/>
          <w:szCs w:val="26"/>
        </w:rPr>
      </w:pPr>
      <w:r w:rsidRPr="009F5B60">
        <w:rPr>
          <w:rFonts w:ascii="Arial" w:hAnsi="Arial" w:cs="Arial"/>
          <w:b/>
          <w:sz w:val="26"/>
          <w:szCs w:val="26"/>
        </w:rPr>
        <w:t xml:space="preserve">СЦЕНАРИЙ ОТКРЫТИЯ </w:t>
      </w:r>
    </w:p>
    <w:p w:rsidR="005B3048" w:rsidRPr="009F5B60" w:rsidRDefault="0073601E" w:rsidP="0073601E">
      <w:pPr>
        <w:jc w:val="center"/>
        <w:rPr>
          <w:rFonts w:ascii="Arial" w:hAnsi="Arial" w:cs="Arial"/>
          <w:sz w:val="26"/>
          <w:szCs w:val="26"/>
        </w:rPr>
      </w:pPr>
      <w:r w:rsidRPr="009F5B60">
        <w:rPr>
          <w:rFonts w:ascii="Arial" w:hAnsi="Arial" w:cs="Arial"/>
          <w:b/>
          <w:sz w:val="26"/>
          <w:szCs w:val="26"/>
        </w:rPr>
        <w:t>Турнира по функциональному многоборью среди допризывной молодежи Тюменской области «Универсальный атлет»</w:t>
      </w:r>
    </w:p>
    <w:p w:rsidR="00345922" w:rsidRPr="009F5B60" w:rsidRDefault="00345922" w:rsidP="0073601E">
      <w:pPr>
        <w:jc w:val="center"/>
        <w:rPr>
          <w:rFonts w:ascii="Arial" w:hAnsi="Arial" w:cs="Arial"/>
          <w:sz w:val="26"/>
          <w:szCs w:val="26"/>
        </w:rPr>
      </w:pPr>
      <w:proofErr w:type="spellStart"/>
      <w:r w:rsidRPr="009F5B60">
        <w:rPr>
          <w:rFonts w:ascii="Arial" w:hAnsi="Arial" w:cs="Arial"/>
          <w:sz w:val="26"/>
          <w:szCs w:val="26"/>
        </w:rPr>
        <w:t>р.п</w:t>
      </w:r>
      <w:proofErr w:type="spellEnd"/>
      <w:r w:rsidRPr="009F5B60">
        <w:rPr>
          <w:rFonts w:ascii="Arial" w:hAnsi="Arial" w:cs="Arial"/>
          <w:sz w:val="26"/>
          <w:szCs w:val="26"/>
        </w:rPr>
        <w:t xml:space="preserve">. Богандинский, МАУ ДО ДЮСШ № 2 ТМР                  </w:t>
      </w:r>
      <w:r w:rsidR="009F5B60">
        <w:rPr>
          <w:rFonts w:ascii="Arial" w:hAnsi="Arial" w:cs="Arial"/>
          <w:b/>
          <w:sz w:val="26"/>
          <w:szCs w:val="26"/>
        </w:rPr>
        <w:t xml:space="preserve">  </w:t>
      </w:r>
      <w:r w:rsidRPr="009F5B60">
        <w:rPr>
          <w:rFonts w:ascii="Arial" w:hAnsi="Arial" w:cs="Arial"/>
          <w:b/>
          <w:sz w:val="26"/>
          <w:szCs w:val="26"/>
        </w:rPr>
        <w:t xml:space="preserve"> </w:t>
      </w:r>
      <w:r w:rsidRPr="009F5B60">
        <w:rPr>
          <w:rFonts w:ascii="Arial" w:hAnsi="Arial" w:cs="Arial"/>
          <w:sz w:val="26"/>
          <w:szCs w:val="26"/>
        </w:rPr>
        <w:t>01 февраля 2018 г.</w:t>
      </w:r>
    </w:p>
    <w:tbl>
      <w:tblPr>
        <w:tblW w:w="105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9460"/>
      </w:tblGrid>
      <w:tr w:rsidR="00345922" w:rsidRPr="009F5B60" w:rsidTr="00345922">
        <w:trPr>
          <w:trHeight w:val="28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ind w:right="-142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>Время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spacing w:line="276" w:lineRule="auto"/>
              <w:ind w:left="26"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>Действие</w:t>
            </w:r>
          </w:p>
        </w:tc>
      </w:tr>
      <w:tr w:rsidR="00345922" w:rsidRPr="009F5B60" w:rsidTr="0034592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4B0212" w:rsidP="004B0212">
            <w:pPr>
              <w:ind w:right="-142"/>
              <w:contextualSpacing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345922" w:rsidRPr="009F5B60">
              <w:rPr>
                <w:rFonts w:ascii="Arial" w:hAnsi="Arial" w:cs="Arial"/>
                <w:b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</w:rPr>
              <w:t>55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spacing w:line="276" w:lineRule="auto"/>
              <w:ind w:left="26" w:right="-142"/>
              <w:contextualSpacing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i/>
                <w:sz w:val="26"/>
                <w:szCs w:val="26"/>
              </w:rPr>
              <w:t>Эпизод № 1. Готовность.</w:t>
            </w:r>
          </w:p>
        </w:tc>
      </w:tr>
      <w:tr w:rsidR="00345922" w:rsidRPr="009F5B60" w:rsidTr="0034592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spacing w:line="276" w:lineRule="auto"/>
              <w:ind w:left="26"/>
              <w:contextualSpacing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proofErr w:type="gramStart"/>
            <w:r w:rsidRPr="009F5B60">
              <w:rPr>
                <w:rFonts w:ascii="Arial" w:hAnsi="Arial" w:cs="Arial"/>
                <w:i/>
                <w:sz w:val="26"/>
                <w:szCs w:val="26"/>
              </w:rPr>
              <w:t>Участники  парада</w:t>
            </w:r>
            <w:proofErr w:type="gramEnd"/>
            <w:r w:rsidRPr="009F5B60">
              <w:rPr>
                <w:rFonts w:ascii="Arial" w:hAnsi="Arial" w:cs="Arial"/>
                <w:i/>
                <w:sz w:val="26"/>
                <w:szCs w:val="26"/>
              </w:rPr>
              <w:t xml:space="preserve"> построены в установленном порядке</w:t>
            </w:r>
            <w:r w:rsidR="009F5B60" w:rsidRPr="009F5B60">
              <w:rPr>
                <w:rFonts w:ascii="Arial" w:hAnsi="Arial" w:cs="Arial"/>
                <w:i/>
                <w:sz w:val="26"/>
                <w:szCs w:val="26"/>
              </w:rPr>
              <w:t xml:space="preserve"> (с Аншлагами)</w:t>
            </w:r>
            <w:r w:rsidRPr="009F5B60">
              <w:rPr>
                <w:rFonts w:ascii="Arial" w:hAnsi="Arial" w:cs="Arial"/>
                <w:i/>
                <w:sz w:val="26"/>
                <w:szCs w:val="26"/>
              </w:rPr>
              <w:t xml:space="preserve">. Официальные лица занимают обозначенное места в зале. </w:t>
            </w:r>
          </w:p>
        </w:tc>
      </w:tr>
      <w:tr w:rsidR="00345922" w:rsidRPr="009F5B60" w:rsidTr="00345922">
        <w:trPr>
          <w:trHeight w:val="40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ind w:right="-142"/>
              <w:contextualSpacing/>
              <w:rPr>
                <w:rFonts w:ascii="Arial" w:hAnsi="Arial" w:cs="Arial"/>
                <w:b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>10.00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i/>
                <w:sz w:val="26"/>
                <w:szCs w:val="26"/>
              </w:rPr>
              <w:t>Эпизод № 2.  Открытие.</w:t>
            </w:r>
          </w:p>
        </w:tc>
      </w:tr>
      <w:tr w:rsidR="00345922" w:rsidRPr="009F5B60" w:rsidTr="00345922">
        <w:trPr>
          <w:trHeight w:val="47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0" w:rsidRDefault="00345922" w:rsidP="009F5B60">
            <w:pPr>
              <w:tabs>
                <w:tab w:val="left" w:pos="2977"/>
                <w:tab w:val="left" w:pos="8957"/>
                <w:tab w:val="left" w:pos="9382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Музыкальная отбивка.</w:t>
            </w:r>
          </w:p>
          <w:p w:rsidR="009F5B60" w:rsidRDefault="00345922" w:rsidP="009F5B60">
            <w:pPr>
              <w:tabs>
                <w:tab w:val="left" w:pos="2977"/>
                <w:tab w:val="left" w:pos="8957"/>
                <w:tab w:val="left" w:pos="9382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 xml:space="preserve"> </w:t>
            </w:r>
          </w:p>
          <w:p w:rsidR="00345922" w:rsidRPr="009F5B60" w:rsidRDefault="00345922" w:rsidP="009F5B60">
            <w:pPr>
              <w:tabs>
                <w:tab w:val="left" w:pos="2977"/>
                <w:tab w:val="left" w:pos="8957"/>
                <w:tab w:val="left" w:pos="9382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 xml:space="preserve">Пролог «Творческий номер» Молодежный </w:t>
            </w:r>
            <w:r w:rsidR="009F5B60"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«хип хоп»</w:t>
            </w:r>
            <w:r w:rsidR="007C0622"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.</w:t>
            </w:r>
          </w:p>
          <w:p w:rsidR="00345922" w:rsidRDefault="00345922" w:rsidP="009F5B60">
            <w:pPr>
              <w:tabs>
                <w:tab w:val="left" w:pos="2977"/>
                <w:tab w:val="left" w:pos="8957"/>
                <w:tab w:val="left" w:pos="9382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Фанфары.</w:t>
            </w:r>
          </w:p>
          <w:p w:rsidR="009F5B60" w:rsidRPr="009F5B60" w:rsidRDefault="009F5B60" w:rsidP="009F5B60">
            <w:pPr>
              <w:tabs>
                <w:tab w:val="left" w:pos="2977"/>
                <w:tab w:val="left" w:pos="8957"/>
                <w:tab w:val="left" w:pos="9382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</w:p>
          <w:p w:rsidR="00345922" w:rsidRPr="009F5B60" w:rsidRDefault="009F5B60" w:rsidP="009F5B60">
            <w:pPr>
              <w:tabs>
                <w:tab w:val="left" w:pos="2977"/>
                <w:tab w:val="left" w:pos="8957"/>
                <w:tab w:val="left" w:pos="9382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Cs/>
                <w:i/>
                <w:sz w:val="26"/>
                <w:szCs w:val="26"/>
              </w:rPr>
              <w:t>(Выход ведущего).</w:t>
            </w:r>
          </w:p>
          <w:p w:rsidR="007C0622" w:rsidRPr="009F5B60" w:rsidRDefault="007C0622" w:rsidP="009F5B60">
            <w:pPr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 xml:space="preserve">Ведущий: </w:t>
            </w:r>
          </w:p>
          <w:p w:rsidR="00345922" w:rsidRPr="009F5B60" w:rsidRDefault="003459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С</w:t>
            </w:r>
            <w:r w:rsidRPr="009F5B60">
              <w:rPr>
                <w:rFonts w:ascii="Arial" w:hAnsi="Arial" w:cs="Arial"/>
                <w:sz w:val="26"/>
                <w:szCs w:val="26"/>
                <w:lang w:val="x-none"/>
              </w:rPr>
              <w:t xml:space="preserve">порт- </w:t>
            </w:r>
            <w:r w:rsidRPr="009F5B60">
              <w:rPr>
                <w:rFonts w:ascii="Arial" w:hAnsi="Arial" w:cs="Arial"/>
                <w:sz w:val="26"/>
                <w:szCs w:val="26"/>
              </w:rPr>
              <w:t>символ</w:t>
            </w:r>
            <w:r w:rsidRPr="009F5B60">
              <w:rPr>
                <w:rFonts w:ascii="Arial" w:hAnsi="Arial" w:cs="Arial"/>
                <w:sz w:val="26"/>
                <w:szCs w:val="26"/>
                <w:lang w:val="x-none"/>
              </w:rPr>
              <w:t xml:space="preserve"> мира, благородства друг,</w:t>
            </w:r>
          </w:p>
          <w:p w:rsidR="00345922" w:rsidRPr="009F5B60" w:rsidRDefault="003459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  <w:lang w:val="x-none"/>
              </w:rPr>
              <w:t xml:space="preserve"> Характер, сила воли, доблесть!</w:t>
            </w:r>
          </w:p>
          <w:p w:rsidR="00345922" w:rsidRPr="009F5B60" w:rsidRDefault="003459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  <w:lang w:val="x-none"/>
              </w:rPr>
              <w:t xml:space="preserve">Со спортом все меняется вокруг, </w:t>
            </w:r>
          </w:p>
          <w:p w:rsidR="00345922" w:rsidRPr="009F5B60" w:rsidRDefault="003459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  <w:lang w:val="x-none"/>
              </w:rPr>
              <w:t>Спорт - сын России, честь ее и совесть!</w:t>
            </w:r>
          </w:p>
          <w:p w:rsidR="007C0622" w:rsidRPr="009F5B60" w:rsidRDefault="00345922" w:rsidP="009F5B60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 xml:space="preserve">Добрый </w:t>
            </w:r>
            <w:proofErr w:type="gramStart"/>
            <w:r w:rsidRPr="009F5B60">
              <w:rPr>
                <w:rFonts w:ascii="Arial" w:hAnsi="Arial" w:cs="Arial"/>
                <w:sz w:val="26"/>
                <w:szCs w:val="26"/>
              </w:rPr>
              <w:t>день,  уважаемые</w:t>
            </w:r>
            <w:proofErr w:type="gramEnd"/>
            <w:r w:rsidRPr="009F5B60">
              <w:rPr>
                <w:rFonts w:ascii="Arial" w:hAnsi="Arial" w:cs="Arial"/>
                <w:sz w:val="26"/>
                <w:szCs w:val="26"/>
              </w:rPr>
              <w:t xml:space="preserve"> участники и гости соревнований! Мы рады приветствовать Вас на гостеприимной земле Тюменского района, где впервые проводится Турнир по функциональному многоборью среди допризывной молодежи Тюменской области «Универсальный атлет». </w:t>
            </w:r>
          </w:p>
          <w:p w:rsidR="007C0622" w:rsidRPr="009F5B60" w:rsidRDefault="007C06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 xml:space="preserve">В соревнованиях принимают участие ________ спортсменов, которые представлены командами муниципальных образований Тюменской области, давайте их поприветствуем: </w:t>
            </w:r>
          </w:p>
          <w:p w:rsidR="00345922" w:rsidRPr="009F5B60" w:rsidRDefault="007C06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команд</w:t>
            </w:r>
            <w:r w:rsidR="009F5B60">
              <w:rPr>
                <w:rFonts w:ascii="Arial" w:hAnsi="Arial" w:cs="Arial"/>
                <w:sz w:val="26"/>
                <w:szCs w:val="26"/>
              </w:rPr>
              <w:t>а</w:t>
            </w:r>
            <w:r w:rsidRPr="009F5B60">
              <w:rPr>
                <w:rFonts w:ascii="Arial" w:hAnsi="Arial" w:cs="Arial"/>
                <w:sz w:val="26"/>
                <w:szCs w:val="26"/>
              </w:rPr>
              <w:t>: _______________________________________</w:t>
            </w:r>
          </w:p>
          <w:p w:rsidR="007C0622" w:rsidRPr="009F5B60" w:rsidRDefault="007C06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команда: _______________________________________</w:t>
            </w:r>
          </w:p>
          <w:p w:rsidR="007C0622" w:rsidRPr="009F5B60" w:rsidRDefault="007C06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команда: _______________________________________</w:t>
            </w:r>
          </w:p>
          <w:p w:rsidR="007C0622" w:rsidRPr="009F5B60" w:rsidRDefault="007C06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команда: _______________________________________</w:t>
            </w:r>
          </w:p>
          <w:p w:rsidR="007C0622" w:rsidRPr="009F5B60" w:rsidRDefault="007C06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команда: _______________________________________</w:t>
            </w:r>
          </w:p>
          <w:p w:rsidR="007C0622" w:rsidRPr="009F5B60" w:rsidRDefault="007C06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команда: _______________________________________</w:t>
            </w:r>
          </w:p>
          <w:p w:rsidR="007C0622" w:rsidRPr="009F5B60" w:rsidRDefault="007C0622" w:rsidP="009F5B60">
            <w:pPr>
              <w:spacing w:after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Организаторами соревнований выступают:</w:t>
            </w:r>
          </w:p>
          <w:p w:rsidR="007C0622" w:rsidRPr="009F5B60" w:rsidRDefault="007C0622" w:rsidP="009F5B60">
            <w:pPr>
              <w:spacing w:after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-Региональное общественное объединение «Защита Отечества»;</w:t>
            </w:r>
          </w:p>
          <w:p w:rsidR="007C0622" w:rsidRPr="009F5B60" w:rsidRDefault="007C0622" w:rsidP="009F5B60">
            <w:pPr>
              <w:spacing w:after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-Управление по спорту и молодежной политике администрации Тюменского муниципального района;</w:t>
            </w:r>
          </w:p>
          <w:p w:rsidR="007C0622" w:rsidRPr="009F5B60" w:rsidRDefault="007C0622" w:rsidP="009F5B60">
            <w:pPr>
              <w:spacing w:after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-Тюменское областное патриотическое объединение «Честь имею»;</w:t>
            </w:r>
          </w:p>
          <w:p w:rsidR="007C0622" w:rsidRPr="009F5B60" w:rsidRDefault="007C0622" w:rsidP="009F5B60">
            <w:pPr>
              <w:spacing w:after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-Региональный центр допризывной подготовки и патриотического воспитания Аванпост;</w:t>
            </w:r>
          </w:p>
          <w:p w:rsidR="007C0622" w:rsidRPr="009F5B60" w:rsidRDefault="007C0622" w:rsidP="009F5B60">
            <w:pPr>
              <w:spacing w:after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-Общероссийская федерация Функционального многоборья;</w:t>
            </w:r>
          </w:p>
          <w:p w:rsidR="007C0622" w:rsidRPr="009F5B60" w:rsidRDefault="007C0622" w:rsidP="009F5B60">
            <w:pPr>
              <w:spacing w:after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 xml:space="preserve">-Спортивный клуб </w:t>
            </w:r>
            <w:proofErr w:type="spellStart"/>
            <w:r w:rsidRPr="009F5B60">
              <w:rPr>
                <w:rFonts w:ascii="Arial" w:hAnsi="Arial" w:cs="Arial"/>
                <w:sz w:val="26"/>
                <w:szCs w:val="26"/>
              </w:rPr>
              <w:t>Кроссфит</w:t>
            </w:r>
            <w:proofErr w:type="spellEnd"/>
            <w:r w:rsidRPr="009F5B60">
              <w:rPr>
                <w:rFonts w:ascii="Arial" w:hAnsi="Arial" w:cs="Arial"/>
                <w:sz w:val="26"/>
                <w:szCs w:val="26"/>
              </w:rPr>
              <w:t xml:space="preserve"> Тюмень;</w:t>
            </w:r>
          </w:p>
          <w:p w:rsidR="007C0622" w:rsidRPr="009F5B60" w:rsidRDefault="007C0622" w:rsidP="009F5B60">
            <w:pPr>
              <w:spacing w:after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lastRenderedPageBreak/>
              <w:t>-Спортивный комплекс Гагаринский;</w:t>
            </w:r>
          </w:p>
          <w:p w:rsidR="00345922" w:rsidRPr="009F5B60" w:rsidRDefault="007C0622" w:rsidP="009F5B60">
            <w:pPr>
              <w:pStyle w:val="a4"/>
              <w:tabs>
                <w:tab w:val="left" w:pos="8957"/>
                <w:tab w:val="left" w:pos="9382"/>
              </w:tabs>
              <w:spacing w:line="276" w:lineRule="auto"/>
              <w:ind w:left="26" w:right="176"/>
              <w:contextualSpacing/>
              <w:rPr>
                <w:rFonts w:cs="Arial"/>
                <w:i/>
                <w:sz w:val="26"/>
                <w:szCs w:val="26"/>
              </w:rPr>
            </w:pPr>
            <w:r w:rsidRPr="009F5B60">
              <w:rPr>
                <w:rFonts w:cs="Arial"/>
                <w:sz w:val="26"/>
                <w:szCs w:val="26"/>
                <w:lang w:val="ru-RU"/>
              </w:rPr>
              <w:t>-</w:t>
            </w:r>
            <w:r w:rsidRPr="009F5B60">
              <w:rPr>
                <w:rFonts w:cs="Arial"/>
                <w:sz w:val="26"/>
                <w:szCs w:val="26"/>
              </w:rPr>
              <w:t>Детско-юношеск</w:t>
            </w:r>
            <w:r w:rsidRPr="009F5B60">
              <w:rPr>
                <w:rFonts w:cs="Arial"/>
                <w:sz w:val="26"/>
                <w:szCs w:val="26"/>
                <w:lang w:val="ru-RU"/>
              </w:rPr>
              <w:t xml:space="preserve">ая </w:t>
            </w:r>
            <w:r w:rsidRPr="009F5B60">
              <w:rPr>
                <w:rFonts w:cs="Arial"/>
                <w:sz w:val="26"/>
                <w:szCs w:val="26"/>
              </w:rPr>
              <w:t>спортивн</w:t>
            </w:r>
            <w:r w:rsidRPr="009F5B60">
              <w:rPr>
                <w:rFonts w:cs="Arial"/>
                <w:sz w:val="26"/>
                <w:szCs w:val="26"/>
                <w:lang w:val="ru-RU"/>
              </w:rPr>
              <w:t>ая</w:t>
            </w:r>
            <w:r w:rsidRPr="009F5B60">
              <w:rPr>
                <w:rFonts w:cs="Arial"/>
                <w:sz w:val="26"/>
                <w:szCs w:val="26"/>
              </w:rPr>
              <w:t xml:space="preserve"> школ</w:t>
            </w:r>
            <w:r w:rsidRPr="009F5B60">
              <w:rPr>
                <w:rFonts w:cs="Arial"/>
                <w:sz w:val="26"/>
                <w:szCs w:val="26"/>
                <w:lang w:val="ru-RU"/>
              </w:rPr>
              <w:t>а</w:t>
            </w:r>
            <w:r w:rsidRPr="009F5B60">
              <w:rPr>
                <w:rFonts w:cs="Arial"/>
                <w:sz w:val="26"/>
                <w:szCs w:val="26"/>
              </w:rPr>
              <w:t xml:space="preserve"> № 2 </w:t>
            </w:r>
            <w:r w:rsidRPr="009F5B60">
              <w:rPr>
                <w:rFonts w:cs="Arial"/>
                <w:sz w:val="26"/>
                <w:szCs w:val="26"/>
                <w:lang w:val="ru-RU"/>
              </w:rPr>
              <w:t>Тюменского муниципального района</w:t>
            </w:r>
            <w:r w:rsidRPr="009F5B60">
              <w:rPr>
                <w:rFonts w:cs="Arial"/>
                <w:sz w:val="26"/>
                <w:szCs w:val="26"/>
              </w:rPr>
              <w:t>.</w:t>
            </w:r>
          </w:p>
          <w:p w:rsidR="007C0622" w:rsidRPr="009F5B60" w:rsidRDefault="007C0622" w:rsidP="009F5B60">
            <w:pPr>
              <w:pStyle w:val="a4"/>
              <w:tabs>
                <w:tab w:val="left" w:pos="8957"/>
                <w:tab w:val="left" w:pos="9382"/>
              </w:tabs>
              <w:spacing w:line="276" w:lineRule="auto"/>
              <w:ind w:left="26" w:right="176"/>
              <w:contextualSpacing/>
              <w:rPr>
                <w:rFonts w:cs="Arial"/>
                <w:i/>
                <w:sz w:val="26"/>
                <w:szCs w:val="26"/>
              </w:rPr>
            </w:pPr>
          </w:p>
        </w:tc>
      </w:tr>
      <w:tr w:rsidR="00345922" w:rsidRPr="009F5B60" w:rsidTr="00345922">
        <w:trPr>
          <w:trHeight w:val="2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i/>
                <w:sz w:val="26"/>
                <w:szCs w:val="26"/>
              </w:rPr>
              <w:t xml:space="preserve">Эпизод № 3.  </w:t>
            </w:r>
            <w:r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Представление гостей</w:t>
            </w:r>
            <w:r w:rsidRPr="009F5B60">
              <w:rPr>
                <w:rFonts w:ascii="Arial" w:hAnsi="Arial" w:cs="Arial"/>
                <w:b/>
                <w:i/>
                <w:sz w:val="26"/>
                <w:szCs w:val="26"/>
              </w:rPr>
              <w:t>.</w:t>
            </w:r>
          </w:p>
        </w:tc>
      </w:tr>
      <w:tr w:rsidR="005B3995" w:rsidRPr="009F5B60" w:rsidTr="00345922">
        <w:trPr>
          <w:trHeight w:val="2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95" w:rsidRPr="009F5B60" w:rsidRDefault="004B021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10.02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95" w:rsidRPr="009F5B60" w:rsidRDefault="005B3995" w:rsidP="0050244C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>Ведущий:</w:t>
            </w:r>
            <w:r w:rsidRPr="009F5B60">
              <w:rPr>
                <w:rFonts w:ascii="Arial" w:hAnsi="Arial" w:cs="Arial"/>
                <w:sz w:val="26"/>
                <w:szCs w:val="26"/>
              </w:rPr>
              <w:t xml:space="preserve"> Сегодня на соревнованиях присутствуют почетные гости:</w:t>
            </w:r>
            <w:r w:rsidRPr="009F5B6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50244C" w:rsidRPr="0050244C">
              <w:rPr>
                <w:rFonts w:ascii="Arial" w:hAnsi="Arial" w:cs="Arial"/>
                <w:sz w:val="26"/>
                <w:szCs w:val="26"/>
              </w:rPr>
              <w:t>Заместитель</w:t>
            </w:r>
            <w:r w:rsidR="0050244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50244C" w:rsidRPr="009F5B60">
              <w:rPr>
                <w:rFonts w:ascii="Arial" w:hAnsi="Arial" w:cs="Arial"/>
                <w:sz w:val="26"/>
                <w:szCs w:val="26"/>
              </w:rPr>
              <w:t>начальник</w:t>
            </w:r>
            <w:r w:rsidR="0050244C">
              <w:rPr>
                <w:rFonts w:ascii="Arial" w:hAnsi="Arial" w:cs="Arial"/>
                <w:sz w:val="26"/>
                <w:szCs w:val="26"/>
              </w:rPr>
              <w:t>а</w:t>
            </w:r>
            <w:r w:rsidR="0050244C" w:rsidRPr="009F5B6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F5B60">
              <w:rPr>
                <w:rFonts w:ascii="Arial" w:hAnsi="Arial" w:cs="Arial"/>
                <w:sz w:val="26"/>
                <w:szCs w:val="26"/>
              </w:rPr>
              <w:t xml:space="preserve">управления по спорту и молодежной политике Администрации Тюменского муниципального района </w:t>
            </w:r>
            <w:r w:rsidR="0050244C">
              <w:rPr>
                <w:rFonts w:ascii="Arial" w:hAnsi="Arial" w:cs="Arial"/>
                <w:sz w:val="26"/>
                <w:szCs w:val="26"/>
              </w:rPr>
              <w:t xml:space="preserve">Андрей Анатольевич </w:t>
            </w:r>
            <w:proofErr w:type="spellStart"/>
            <w:r w:rsidR="0050244C">
              <w:rPr>
                <w:rFonts w:ascii="Arial" w:hAnsi="Arial" w:cs="Arial"/>
                <w:sz w:val="26"/>
                <w:szCs w:val="26"/>
              </w:rPr>
              <w:t>Зобнинский</w:t>
            </w:r>
            <w:proofErr w:type="spellEnd"/>
            <w:r w:rsidR="00D74227" w:rsidRPr="009F5B60">
              <w:rPr>
                <w:rFonts w:ascii="Arial" w:hAnsi="Arial" w:cs="Arial"/>
                <w:sz w:val="26"/>
                <w:szCs w:val="26"/>
              </w:rPr>
              <w:t xml:space="preserve"> и</w:t>
            </w:r>
            <w:r w:rsidRPr="009F5B60">
              <w:rPr>
                <w:rFonts w:ascii="Arial" w:hAnsi="Arial" w:cs="Arial"/>
                <w:sz w:val="26"/>
                <w:szCs w:val="26"/>
              </w:rPr>
              <w:t xml:space="preserve"> региональный представитель спортивной Федерации Функционального многоборья Алексей Витальевич Шпилевой</w:t>
            </w:r>
            <w:r w:rsidR="00D74227" w:rsidRPr="009F5B60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345922" w:rsidRPr="009F5B60" w:rsidTr="00345922">
        <w:trPr>
          <w:trHeight w:val="47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4B0212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>10.0</w:t>
            </w:r>
            <w:r w:rsidR="004B0212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95" w:rsidRPr="009F5B60" w:rsidRDefault="00345922" w:rsidP="009F5B60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Ведущий</w:t>
            </w:r>
            <w:r w:rsidR="00074077" w:rsidRPr="009F5B60">
              <w:rPr>
                <w:rFonts w:ascii="Arial" w:hAnsi="Arial" w:cs="Arial"/>
                <w:sz w:val="26"/>
                <w:szCs w:val="26"/>
              </w:rPr>
              <w:t>:</w:t>
            </w:r>
            <w:r w:rsidR="00074077" w:rsidRPr="009F5B60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074077" w:rsidRPr="009F5B60" w:rsidRDefault="00074077" w:rsidP="00932629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b w:val="0"/>
                <w:sz w:val="26"/>
                <w:szCs w:val="26"/>
              </w:rPr>
            </w:pPr>
            <w:r w:rsidRPr="009F5B60">
              <w:rPr>
                <w:rFonts w:ascii="Arial" w:hAnsi="Arial" w:cs="Arial"/>
                <w:b w:val="0"/>
                <w:sz w:val="26"/>
                <w:szCs w:val="26"/>
              </w:rPr>
              <w:t>Слово для приветствия предоставляется:</w:t>
            </w:r>
          </w:p>
          <w:p w:rsidR="00074077" w:rsidRPr="009F5B60" w:rsidRDefault="00074077" w:rsidP="00932629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9F5B60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932629">
              <w:rPr>
                <w:rFonts w:ascii="Arial" w:hAnsi="Arial" w:cs="Arial"/>
                <w:b w:val="0"/>
                <w:sz w:val="26"/>
                <w:szCs w:val="26"/>
              </w:rPr>
              <w:t xml:space="preserve">Заместителю </w:t>
            </w:r>
            <w:r w:rsidR="00932629" w:rsidRPr="009F5B60">
              <w:rPr>
                <w:rFonts w:ascii="Arial" w:hAnsi="Arial" w:cs="Arial"/>
                <w:b w:val="0"/>
                <w:sz w:val="26"/>
                <w:szCs w:val="26"/>
              </w:rPr>
              <w:t>начальник</w:t>
            </w:r>
            <w:r w:rsidR="00932629">
              <w:rPr>
                <w:rFonts w:ascii="Arial" w:hAnsi="Arial" w:cs="Arial"/>
                <w:b w:val="0"/>
                <w:sz w:val="26"/>
                <w:szCs w:val="26"/>
              </w:rPr>
              <w:t>а</w:t>
            </w:r>
            <w:r w:rsidR="00932629" w:rsidRPr="009F5B60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9F5B60">
              <w:rPr>
                <w:rFonts w:ascii="Arial" w:hAnsi="Arial" w:cs="Arial"/>
                <w:b w:val="0"/>
                <w:sz w:val="26"/>
                <w:szCs w:val="26"/>
              </w:rPr>
              <w:t xml:space="preserve">управления по спорту и молодежной политике Администрации Тюменского муниципального района </w:t>
            </w:r>
            <w:r w:rsidR="005B3995" w:rsidRPr="00074077">
              <w:rPr>
                <w:rFonts w:ascii="Arial" w:hAnsi="Arial" w:cs="Arial"/>
                <w:sz w:val="26"/>
                <w:szCs w:val="26"/>
              </w:rPr>
              <w:t>Андре</w:t>
            </w:r>
            <w:r w:rsidR="005B3995" w:rsidRPr="009F5B60">
              <w:rPr>
                <w:rFonts w:ascii="Arial" w:hAnsi="Arial" w:cs="Arial"/>
                <w:sz w:val="26"/>
                <w:szCs w:val="26"/>
              </w:rPr>
              <w:t>ю</w:t>
            </w:r>
            <w:r w:rsidR="005B3995" w:rsidRPr="0007407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32629">
              <w:rPr>
                <w:rFonts w:ascii="Arial" w:hAnsi="Arial" w:cs="Arial"/>
                <w:sz w:val="26"/>
                <w:szCs w:val="26"/>
              </w:rPr>
              <w:t xml:space="preserve">Анатольевичу </w:t>
            </w:r>
            <w:proofErr w:type="spellStart"/>
            <w:r w:rsidR="00932629">
              <w:rPr>
                <w:rFonts w:ascii="Arial" w:hAnsi="Arial" w:cs="Arial"/>
                <w:sz w:val="26"/>
                <w:szCs w:val="26"/>
              </w:rPr>
              <w:t>Зобнинскому</w:t>
            </w:r>
            <w:proofErr w:type="spellEnd"/>
            <w:r w:rsidR="005B3995" w:rsidRPr="009F5B60">
              <w:rPr>
                <w:rFonts w:ascii="Arial" w:hAnsi="Arial" w:cs="Arial"/>
                <w:sz w:val="26"/>
                <w:szCs w:val="26"/>
              </w:rPr>
              <w:t>.</w:t>
            </w:r>
            <w:r w:rsidRPr="0007407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074077" w:rsidRPr="009F5B60" w:rsidRDefault="00074077" w:rsidP="009F5B60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Arial" w:hAnsi="Arial" w:cs="Arial"/>
                <w:b w:val="0"/>
                <w:i/>
                <w:color w:val="000000"/>
                <w:sz w:val="26"/>
                <w:szCs w:val="26"/>
              </w:rPr>
            </w:pPr>
          </w:p>
          <w:p w:rsidR="00074077" w:rsidRPr="009F5B60" w:rsidRDefault="00074077" w:rsidP="009F5B60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Arial" w:hAnsi="Arial" w:cs="Arial"/>
                <w:b w:val="0"/>
                <w:i/>
                <w:color w:val="000000"/>
                <w:sz w:val="26"/>
                <w:szCs w:val="26"/>
              </w:rPr>
            </w:pPr>
            <w:r w:rsidRPr="009F5B60">
              <w:rPr>
                <w:rFonts w:ascii="Arial" w:hAnsi="Arial" w:cs="Arial"/>
                <w:b w:val="0"/>
                <w:i/>
                <w:color w:val="000000"/>
                <w:sz w:val="26"/>
                <w:szCs w:val="26"/>
              </w:rPr>
              <w:t>(Приветствие А.</w:t>
            </w:r>
            <w:r w:rsidR="00932629">
              <w:rPr>
                <w:rFonts w:ascii="Arial" w:hAnsi="Arial" w:cs="Arial"/>
                <w:b w:val="0"/>
                <w:i/>
                <w:color w:val="000000"/>
                <w:sz w:val="26"/>
                <w:szCs w:val="26"/>
              </w:rPr>
              <w:t>А</w:t>
            </w:r>
            <w:r w:rsidRPr="009F5B60">
              <w:rPr>
                <w:rFonts w:ascii="Arial" w:hAnsi="Arial" w:cs="Arial"/>
                <w:b w:val="0"/>
                <w:i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932629">
              <w:rPr>
                <w:rFonts w:ascii="Arial" w:hAnsi="Arial" w:cs="Arial"/>
                <w:b w:val="0"/>
                <w:i/>
                <w:color w:val="000000"/>
                <w:sz w:val="26"/>
                <w:szCs w:val="26"/>
              </w:rPr>
              <w:t>Зобнинского</w:t>
            </w:r>
            <w:proofErr w:type="spellEnd"/>
            <w:r w:rsidRPr="009F5B60">
              <w:rPr>
                <w:rFonts w:ascii="Arial" w:hAnsi="Arial" w:cs="Arial"/>
                <w:b w:val="0"/>
                <w:i/>
                <w:color w:val="000000"/>
                <w:sz w:val="26"/>
                <w:szCs w:val="26"/>
              </w:rPr>
              <w:t>)</w:t>
            </w:r>
          </w:p>
          <w:p w:rsidR="00074077" w:rsidRPr="009F5B60" w:rsidRDefault="00074077" w:rsidP="009F5B60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:rsidR="00074077" w:rsidRPr="009F5B60" w:rsidRDefault="00074077" w:rsidP="009F5B60">
            <w:pPr>
              <w:shd w:val="clear" w:color="auto" w:fill="FFFFFF"/>
              <w:spacing w:after="0" w:line="240" w:lineRule="auto"/>
              <w:contextualSpacing/>
              <w:textAlignment w:val="baseline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 xml:space="preserve">Ведущий: </w:t>
            </w:r>
            <w:r w:rsidRPr="009F5B60">
              <w:rPr>
                <w:rFonts w:ascii="Arial" w:hAnsi="Arial" w:cs="Arial"/>
                <w:sz w:val="26"/>
                <w:szCs w:val="26"/>
              </w:rPr>
              <w:t xml:space="preserve">Спасибо, Андрей </w:t>
            </w:r>
            <w:r w:rsidR="00F2292A">
              <w:rPr>
                <w:rFonts w:ascii="Arial" w:hAnsi="Arial" w:cs="Arial"/>
                <w:sz w:val="26"/>
                <w:szCs w:val="26"/>
              </w:rPr>
              <w:t>Анатольевич</w:t>
            </w:r>
            <w:r w:rsidRPr="009F5B60">
              <w:rPr>
                <w:rFonts w:ascii="Arial" w:hAnsi="Arial" w:cs="Arial"/>
                <w:sz w:val="26"/>
                <w:szCs w:val="26"/>
              </w:rPr>
              <w:t>!</w:t>
            </w:r>
          </w:p>
          <w:p w:rsidR="00074077" w:rsidRPr="009F5B60" w:rsidRDefault="00074077" w:rsidP="009F5B60">
            <w:pPr>
              <w:shd w:val="clear" w:color="auto" w:fill="FFFFFF"/>
              <w:spacing w:after="0" w:line="240" w:lineRule="auto"/>
              <w:contextualSpacing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074077" w:rsidRPr="009F5B60" w:rsidRDefault="00074077" w:rsidP="009F5B60">
            <w:pPr>
              <w:shd w:val="clear" w:color="auto" w:fill="FFFFFF"/>
              <w:spacing w:after="0" w:line="240" w:lineRule="auto"/>
              <w:contextualSpacing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B3995" w:rsidRPr="009F5B60" w:rsidRDefault="005B3995" w:rsidP="009F5B60">
            <w:pPr>
              <w:shd w:val="clear" w:color="auto" w:fill="FFFFFF"/>
              <w:spacing w:after="0" w:line="240" w:lineRule="auto"/>
              <w:contextualSpacing/>
              <w:textAlignment w:val="baseline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>Ведущий:</w:t>
            </w:r>
            <w:r w:rsidRPr="009F5B60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9F5B60">
              <w:rPr>
                <w:rFonts w:ascii="Arial" w:hAnsi="Arial" w:cs="Arial"/>
                <w:sz w:val="26"/>
                <w:szCs w:val="26"/>
              </w:rPr>
              <w:t xml:space="preserve">Слово для приветствия </w:t>
            </w:r>
            <w:proofErr w:type="gramStart"/>
            <w:r w:rsidRPr="009F5B60">
              <w:rPr>
                <w:rFonts w:ascii="Arial" w:hAnsi="Arial" w:cs="Arial"/>
                <w:sz w:val="26"/>
                <w:szCs w:val="26"/>
              </w:rPr>
              <w:t>предоставляется  региональному</w:t>
            </w:r>
            <w:proofErr w:type="gramEnd"/>
            <w:r w:rsidRPr="009F5B60">
              <w:rPr>
                <w:rFonts w:ascii="Arial" w:hAnsi="Arial" w:cs="Arial"/>
                <w:sz w:val="26"/>
                <w:szCs w:val="26"/>
              </w:rPr>
              <w:t xml:space="preserve"> представителю спортивной Федерации Функционального многоборья Алексею Витальевичу Шпилевому.</w:t>
            </w:r>
          </w:p>
          <w:p w:rsidR="005B3995" w:rsidRPr="009F5B60" w:rsidRDefault="005B3995" w:rsidP="009F5B60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9F5B60">
              <w:rPr>
                <w:rFonts w:ascii="Arial" w:hAnsi="Arial" w:cs="Arial"/>
                <w:i/>
                <w:color w:val="000000"/>
                <w:sz w:val="26"/>
                <w:szCs w:val="26"/>
              </w:rPr>
              <w:t>(Приветствие А.В. Шпилевого)</w:t>
            </w:r>
          </w:p>
          <w:p w:rsidR="005B3995" w:rsidRPr="009F5B60" w:rsidRDefault="005B3995" w:rsidP="009F5B60">
            <w:pPr>
              <w:shd w:val="clear" w:color="auto" w:fill="FFFFFF"/>
              <w:spacing w:after="0" w:line="240" w:lineRule="auto"/>
              <w:contextualSpacing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B3995" w:rsidRPr="009F5B60" w:rsidRDefault="005B3995" w:rsidP="009F5B60">
            <w:pPr>
              <w:shd w:val="clear" w:color="auto" w:fill="FFFFFF"/>
              <w:spacing w:after="0" w:line="240" w:lineRule="auto"/>
              <w:contextualSpacing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 xml:space="preserve">Ведущий: </w:t>
            </w:r>
            <w:r w:rsidRPr="009F5B60">
              <w:rPr>
                <w:rFonts w:ascii="Arial" w:hAnsi="Arial" w:cs="Arial"/>
                <w:sz w:val="26"/>
                <w:szCs w:val="26"/>
              </w:rPr>
              <w:t>Спасибо, Алексей Витальевич!</w:t>
            </w:r>
          </w:p>
          <w:p w:rsidR="005B3995" w:rsidRPr="009F5B60" w:rsidRDefault="005B3995" w:rsidP="009F5B60">
            <w:pPr>
              <w:shd w:val="clear" w:color="auto" w:fill="FFFFFF"/>
              <w:spacing w:after="0" w:line="240" w:lineRule="auto"/>
              <w:contextualSpacing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B3995" w:rsidRPr="009F5B60" w:rsidRDefault="005B3995" w:rsidP="009F5B60">
            <w:pPr>
              <w:shd w:val="clear" w:color="auto" w:fill="FFFFFF"/>
              <w:spacing w:after="0" w:line="240" w:lineRule="auto"/>
              <w:contextualSpacing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B3995" w:rsidRPr="00074077" w:rsidRDefault="005B3995" w:rsidP="009F5B60">
            <w:pPr>
              <w:shd w:val="clear" w:color="auto" w:fill="FFFFFF"/>
              <w:spacing w:after="0" w:line="240" w:lineRule="auto"/>
              <w:contextualSpacing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45922" w:rsidRPr="009F5B60" w:rsidRDefault="00345922" w:rsidP="009F5B60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Музыкальная отбивка.</w:t>
            </w:r>
          </w:p>
        </w:tc>
      </w:tr>
      <w:tr w:rsidR="00345922" w:rsidRPr="009F5B60" w:rsidTr="00345922">
        <w:trPr>
          <w:trHeight w:val="26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4B0212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>10.1</w:t>
            </w:r>
            <w:r w:rsidR="004B0212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Эпизод № 5. Открытие.</w:t>
            </w:r>
          </w:p>
        </w:tc>
      </w:tr>
      <w:tr w:rsidR="00345922" w:rsidRPr="009F5B60" w:rsidTr="00345922">
        <w:trPr>
          <w:trHeight w:val="47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spacing w:line="276" w:lineRule="auto"/>
              <w:ind w:left="26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bCs/>
                <w:sz w:val="26"/>
                <w:szCs w:val="26"/>
              </w:rPr>
              <w:t>Ведущий:</w:t>
            </w:r>
            <w:r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 xml:space="preserve"> </w:t>
            </w:r>
            <w:r w:rsidRPr="009F5B60">
              <w:rPr>
                <w:rFonts w:ascii="Arial" w:hAnsi="Arial" w:cs="Arial"/>
                <w:sz w:val="26"/>
                <w:szCs w:val="26"/>
              </w:rPr>
              <w:t xml:space="preserve">Внимание!!! </w:t>
            </w:r>
            <w:proofErr w:type="gramStart"/>
            <w:r w:rsidRPr="009F5B60">
              <w:rPr>
                <w:rFonts w:ascii="Arial" w:hAnsi="Arial" w:cs="Arial"/>
                <w:sz w:val="26"/>
                <w:szCs w:val="26"/>
              </w:rPr>
              <w:t>Парад,  смирно</w:t>
            </w:r>
            <w:proofErr w:type="gramEnd"/>
            <w:r w:rsidRPr="009F5B60">
              <w:rPr>
                <w:rFonts w:ascii="Arial" w:hAnsi="Arial" w:cs="Arial"/>
                <w:sz w:val="26"/>
                <w:szCs w:val="26"/>
              </w:rPr>
              <w:t>!!!  Равнение на флаг! Звучит гимн Российской Федерации!</w:t>
            </w:r>
          </w:p>
          <w:p w:rsidR="00345922" w:rsidRPr="009F5B60" w:rsidRDefault="00345922" w:rsidP="009F5B60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i/>
                <w:iCs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Звучит Гимн Российской Федерации.</w:t>
            </w:r>
          </w:p>
          <w:p w:rsidR="009F5B60" w:rsidRPr="009F5B60" w:rsidRDefault="009F5B60" w:rsidP="009F5B60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45922" w:rsidRPr="009F5B60" w:rsidRDefault="00345922" w:rsidP="009F5B60">
            <w:pPr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bCs/>
                <w:sz w:val="26"/>
                <w:szCs w:val="26"/>
              </w:rPr>
              <w:t>Ведущий:</w:t>
            </w:r>
            <w:r w:rsidRPr="009F5B60">
              <w:rPr>
                <w:rFonts w:ascii="Arial" w:hAnsi="Arial" w:cs="Arial"/>
                <w:bCs/>
                <w:sz w:val="26"/>
                <w:szCs w:val="26"/>
              </w:rPr>
              <w:t xml:space="preserve"> Парад, вольно!  </w:t>
            </w:r>
            <w:r w:rsidR="00074077" w:rsidRPr="009F5B60">
              <w:rPr>
                <w:rFonts w:ascii="Arial" w:hAnsi="Arial" w:cs="Arial"/>
                <w:sz w:val="26"/>
                <w:szCs w:val="26"/>
              </w:rPr>
              <w:t>«Турнир по функциональному многоборью среди допризывной молодежи Тюменской области «Универсальный атлет»» считать открытым!</w:t>
            </w:r>
          </w:p>
        </w:tc>
      </w:tr>
      <w:tr w:rsidR="00345922" w:rsidRPr="009F5B60" w:rsidTr="00345922">
        <w:trPr>
          <w:trHeight w:val="34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4B0212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>10.1</w:t>
            </w:r>
            <w:r w:rsidR="004B0212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Эпизод № 6.</w:t>
            </w:r>
            <w:r w:rsidR="00D74227"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Оглашение регламента</w:t>
            </w:r>
            <w:r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345922" w:rsidRPr="009F5B60" w:rsidTr="00345922">
        <w:trPr>
          <w:trHeight w:val="47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spacing w:line="276" w:lineRule="auto"/>
              <w:ind w:left="26"/>
              <w:contextualSpacing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bCs/>
                <w:sz w:val="26"/>
                <w:szCs w:val="26"/>
              </w:rPr>
              <w:t>Ведущий:</w:t>
            </w:r>
            <w:r w:rsidR="005B3995" w:rsidRPr="009F5B6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5B3995" w:rsidRPr="009F5B60">
              <w:rPr>
                <w:rFonts w:ascii="Arial" w:hAnsi="Arial" w:cs="Arial"/>
                <w:sz w:val="26"/>
                <w:szCs w:val="26"/>
              </w:rPr>
              <w:t xml:space="preserve">Слово для объявления регламента предоставляется главному судье соревнований Александру Викторовичу </w:t>
            </w:r>
            <w:proofErr w:type="spellStart"/>
            <w:r w:rsidR="005B3995" w:rsidRPr="009F5B60">
              <w:rPr>
                <w:rFonts w:ascii="Arial" w:hAnsi="Arial" w:cs="Arial"/>
                <w:sz w:val="26"/>
                <w:szCs w:val="26"/>
              </w:rPr>
              <w:t>Радюку</w:t>
            </w:r>
            <w:proofErr w:type="spellEnd"/>
            <w:r w:rsidR="005B3995" w:rsidRPr="009F5B6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45922" w:rsidRPr="009F5B60" w:rsidRDefault="005B3995" w:rsidP="009F5B60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sz w:val="26"/>
                <w:szCs w:val="26"/>
              </w:rPr>
              <w:t>(</w:t>
            </w:r>
            <w:r w:rsidR="00345922" w:rsidRPr="009F5B60">
              <w:rPr>
                <w:rFonts w:ascii="Arial" w:hAnsi="Arial" w:cs="Arial"/>
                <w:bCs/>
                <w:i/>
                <w:sz w:val="26"/>
                <w:szCs w:val="26"/>
              </w:rPr>
              <w:t>Главный судья озвучивает регламент турнира</w:t>
            </w:r>
            <w:r w:rsidRPr="009F5B60">
              <w:rPr>
                <w:rFonts w:ascii="Arial" w:hAnsi="Arial" w:cs="Arial"/>
                <w:bCs/>
                <w:i/>
                <w:sz w:val="26"/>
                <w:szCs w:val="26"/>
              </w:rPr>
              <w:t>)</w:t>
            </w:r>
          </w:p>
          <w:p w:rsidR="009F5B60" w:rsidRPr="009F5B60" w:rsidRDefault="009F5B60" w:rsidP="009F5B60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 xml:space="preserve">Ведущий: </w:t>
            </w:r>
            <w:r w:rsidRPr="009F5B60">
              <w:rPr>
                <w:rFonts w:ascii="Arial" w:hAnsi="Arial" w:cs="Arial"/>
                <w:sz w:val="26"/>
                <w:szCs w:val="26"/>
              </w:rPr>
              <w:t>Спасибо, Александр Викторович!</w:t>
            </w:r>
          </w:p>
          <w:p w:rsidR="00345922" w:rsidRPr="009F5B60" w:rsidRDefault="00345922" w:rsidP="009F5B60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45922" w:rsidRPr="009F5B60" w:rsidTr="00345922">
        <w:trPr>
          <w:trHeight w:val="1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4B0212">
            <w:pPr>
              <w:ind w:right="-142"/>
              <w:contextualSpacing/>
              <w:rPr>
                <w:rFonts w:ascii="Arial" w:hAnsi="Arial" w:cs="Arial"/>
                <w:b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lastRenderedPageBreak/>
              <w:t>10.</w:t>
            </w:r>
            <w:r w:rsidR="004B0212">
              <w:rPr>
                <w:rFonts w:ascii="Arial" w:hAnsi="Arial" w:cs="Arial"/>
                <w:b/>
                <w:sz w:val="26"/>
                <w:szCs w:val="26"/>
              </w:rPr>
              <w:t>20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tabs>
                <w:tab w:val="left" w:pos="2977"/>
              </w:tabs>
              <w:spacing w:line="276" w:lineRule="auto"/>
              <w:ind w:left="26" w:right="176"/>
              <w:contextualSpacing/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Эпизод № 7. Финал.</w:t>
            </w:r>
          </w:p>
        </w:tc>
      </w:tr>
      <w:tr w:rsidR="00345922" w:rsidRPr="009F5B60" w:rsidTr="00345922">
        <w:trPr>
          <w:trHeight w:val="47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45922" w:rsidRPr="009F5B60" w:rsidRDefault="00345922" w:rsidP="009F5B60">
            <w:pPr>
              <w:ind w:right="-142"/>
              <w:contextualSpacing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45922" w:rsidRPr="009F5B60" w:rsidRDefault="00345922" w:rsidP="009F5B60">
            <w:pPr>
              <w:ind w:right="-142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22" w:rsidRPr="009F5B60" w:rsidRDefault="00345922" w:rsidP="009F5B60">
            <w:pPr>
              <w:spacing w:line="276" w:lineRule="auto"/>
              <w:ind w:left="26"/>
              <w:contextualSpacing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 xml:space="preserve">Ведущий: </w:t>
            </w:r>
            <w:r w:rsidR="00D74227" w:rsidRPr="009F5B60">
              <w:rPr>
                <w:rFonts w:ascii="Arial" w:hAnsi="Arial" w:cs="Arial"/>
                <w:sz w:val="26"/>
                <w:szCs w:val="26"/>
              </w:rPr>
              <w:t>НА этом торжественная церемония открытия Турнира по функциональному многоборью среди допризывной молодежи Тюменской области «Универсальный атлет» окончена. Мы желаем участникам новых спортивных достижений, зрителям: ярких эмоций и впечатлений, и пусть победит сильнейший!</w:t>
            </w:r>
          </w:p>
          <w:p w:rsidR="00345922" w:rsidRPr="009F5B60" w:rsidRDefault="00345922" w:rsidP="009F5B60">
            <w:pPr>
              <w:spacing w:line="276" w:lineRule="auto"/>
              <w:ind w:left="26"/>
              <w:contextualSpacing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345922" w:rsidRDefault="00345922" w:rsidP="009F5B60">
            <w:pPr>
              <w:spacing w:line="276" w:lineRule="auto"/>
              <w:ind w:left="26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 xml:space="preserve">Ведущий: </w:t>
            </w:r>
            <w:r w:rsidRPr="009F5B60">
              <w:rPr>
                <w:rFonts w:ascii="Arial" w:hAnsi="Arial" w:cs="Arial"/>
                <w:sz w:val="26"/>
                <w:szCs w:val="26"/>
              </w:rPr>
              <w:t>Судье при участниках вывести парад!</w:t>
            </w:r>
            <w:r w:rsidR="00D74227" w:rsidRPr="009F5B6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2292A">
              <w:rPr>
                <w:rFonts w:ascii="Arial" w:hAnsi="Arial" w:cs="Arial"/>
                <w:sz w:val="26"/>
                <w:szCs w:val="26"/>
              </w:rPr>
              <w:t xml:space="preserve">Судья </w:t>
            </w:r>
            <w:r w:rsidR="00F2292A" w:rsidRPr="009F5B60">
              <w:rPr>
                <w:rFonts w:ascii="Arial" w:hAnsi="Arial" w:cs="Arial"/>
                <w:sz w:val="26"/>
                <w:szCs w:val="26"/>
              </w:rPr>
              <w:t xml:space="preserve">на </w:t>
            </w:r>
            <w:r w:rsidR="00D74227" w:rsidRPr="009F5B60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="00D74227" w:rsidRPr="009F5B60">
              <w:rPr>
                <w:rFonts w:ascii="Arial" w:hAnsi="Arial" w:cs="Arial"/>
                <w:sz w:val="26"/>
                <w:szCs w:val="26"/>
              </w:rPr>
              <w:t>пра</w:t>
            </w:r>
            <w:proofErr w:type="spellEnd"/>
            <w:r w:rsidR="00D74227" w:rsidRPr="009F5B60">
              <w:rPr>
                <w:rFonts w:ascii="Arial" w:hAnsi="Arial" w:cs="Arial"/>
                <w:sz w:val="26"/>
                <w:szCs w:val="26"/>
              </w:rPr>
              <w:t>-во</w:t>
            </w:r>
            <w:proofErr w:type="gramEnd"/>
            <w:r w:rsidR="00D74227" w:rsidRPr="009F5B60">
              <w:rPr>
                <w:rFonts w:ascii="Arial" w:hAnsi="Arial" w:cs="Arial"/>
                <w:sz w:val="26"/>
                <w:szCs w:val="26"/>
              </w:rPr>
              <w:t>! Шагом марш!</w:t>
            </w:r>
          </w:p>
          <w:p w:rsidR="00F2292A" w:rsidRDefault="00F2292A" w:rsidP="00F2292A">
            <w:pPr>
              <w:spacing w:line="276" w:lineRule="auto"/>
              <w:ind w:left="26"/>
              <w:contextualSpacing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F2292A">
              <w:rPr>
                <w:rFonts w:ascii="Arial" w:hAnsi="Arial" w:cs="Arial"/>
                <w:i/>
                <w:sz w:val="26"/>
                <w:szCs w:val="26"/>
              </w:rPr>
              <w:t>(парад выходит</w:t>
            </w:r>
            <w:r w:rsidRPr="009F5B60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под </w:t>
            </w:r>
            <w:r w:rsidRPr="009F5B60">
              <w:rPr>
                <w:rFonts w:ascii="Arial" w:hAnsi="Arial" w:cs="Arial"/>
                <w:b/>
                <w:sz w:val="26"/>
                <w:szCs w:val="26"/>
                <w:u w:val="single"/>
              </w:rPr>
              <w:t>Музык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у</w:t>
            </w:r>
            <w:r w:rsidRPr="00F2292A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  <w:p w:rsidR="00F2292A" w:rsidRPr="009F5B60" w:rsidRDefault="00F2292A" w:rsidP="00F2292A">
            <w:pPr>
              <w:spacing w:line="276" w:lineRule="auto"/>
              <w:ind w:left="26"/>
              <w:contextualSpacing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:rsidR="00F2292A" w:rsidRPr="00F2292A" w:rsidRDefault="00F2292A" w:rsidP="00F2292A">
            <w:pPr>
              <w:spacing w:line="276" w:lineRule="auto"/>
              <w:ind w:left="26"/>
              <w:contextualSpacing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  <w:p w:rsidR="00345922" w:rsidRPr="009F5B60" w:rsidRDefault="00345922" w:rsidP="009F5B60">
            <w:pPr>
              <w:spacing w:line="276" w:lineRule="auto"/>
              <w:ind w:left="26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</w:rPr>
              <w:t xml:space="preserve">Ведущий: </w:t>
            </w:r>
            <w:r w:rsidRPr="009F5B60">
              <w:rPr>
                <w:rFonts w:ascii="Arial" w:hAnsi="Arial" w:cs="Arial"/>
                <w:sz w:val="26"/>
                <w:szCs w:val="26"/>
              </w:rPr>
              <w:t>Судьям приступить к своим обязанностям.</w:t>
            </w:r>
          </w:p>
          <w:p w:rsidR="00E2186C" w:rsidRDefault="00345922" w:rsidP="00E2186C">
            <w:pPr>
              <w:spacing w:line="276" w:lineRule="auto"/>
              <w:ind w:left="26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9F5B60">
              <w:rPr>
                <w:rFonts w:ascii="Arial" w:hAnsi="Arial" w:cs="Arial"/>
                <w:i/>
                <w:sz w:val="26"/>
                <w:szCs w:val="26"/>
              </w:rPr>
              <w:t>(судьи расходятся по местам соревнований)</w:t>
            </w:r>
            <w:bookmarkStart w:id="0" w:name="_GoBack"/>
            <w:bookmarkEnd w:id="0"/>
            <w:r w:rsidR="00E2186C" w:rsidRPr="009F5B60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</w:t>
            </w:r>
          </w:p>
          <w:p w:rsidR="00345922" w:rsidRPr="009F5B60" w:rsidRDefault="00F2292A" w:rsidP="00F2292A">
            <w:pPr>
              <w:spacing w:line="276" w:lineRule="auto"/>
              <w:ind w:left="26"/>
              <w:contextualSpacing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9F5B60">
              <w:rPr>
                <w:rFonts w:ascii="Arial" w:hAnsi="Arial" w:cs="Arial"/>
                <w:b/>
                <w:sz w:val="26"/>
                <w:szCs w:val="26"/>
                <w:u w:val="single"/>
              </w:rPr>
              <w:t>Музыка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фоном</w:t>
            </w:r>
          </w:p>
        </w:tc>
      </w:tr>
    </w:tbl>
    <w:p w:rsidR="00345922" w:rsidRDefault="00345922" w:rsidP="009F5B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601E" w:rsidRPr="00CB1410" w:rsidRDefault="0073601E" w:rsidP="009F5B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3601E" w:rsidRPr="00CB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1E"/>
    <w:rsid w:val="00074077"/>
    <w:rsid w:val="001A63B4"/>
    <w:rsid w:val="00345922"/>
    <w:rsid w:val="00465A73"/>
    <w:rsid w:val="004B0212"/>
    <w:rsid w:val="0050244C"/>
    <w:rsid w:val="005B3048"/>
    <w:rsid w:val="005B3995"/>
    <w:rsid w:val="0073601E"/>
    <w:rsid w:val="007C0622"/>
    <w:rsid w:val="00932629"/>
    <w:rsid w:val="009610E5"/>
    <w:rsid w:val="009F5B60"/>
    <w:rsid w:val="00BA5343"/>
    <w:rsid w:val="00CB1410"/>
    <w:rsid w:val="00D74227"/>
    <w:rsid w:val="00E12514"/>
    <w:rsid w:val="00E2186C"/>
    <w:rsid w:val="00F2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B5896-248F-4B0C-8EC4-CD876AC6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4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45922"/>
    <w:pPr>
      <w:spacing w:after="0" w:line="360" w:lineRule="auto"/>
      <w:ind w:right="-143"/>
      <w:jc w:val="both"/>
    </w:pPr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rsid w:val="00345922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345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rcvpv_ruk</dc:creator>
  <cp:keywords/>
  <dc:description/>
  <cp:lastModifiedBy>user197</cp:lastModifiedBy>
  <cp:revision>13</cp:revision>
  <cp:lastPrinted>2018-01-30T08:04:00Z</cp:lastPrinted>
  <dcterms:created xsi:type="dcterms:W3CDTF">2018-01-15T08:47:00Z</dcterms:created>
  <dcterms:modified xsi:type="dcterms:W3CDTF">2018-01-31T06:06:00Z</dcterms:modified>
</cp:coreProperties>
</file>