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i/>
          <w:iCs/>
          <w:color w:val="000000"/>
          <w:sz w:val="27"/>
          <w:szCs w:val="27"/>
        </w:rPr>
        <w:t>Организации, занимающиеся профилактикой асоциальных явлений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Департамент по спорту и молодежной политике Тюменской области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г. Тюмень, ул. Первомайская 34/1, 2 этаж</w:t>
      </w:r>
      <w:bookmarkStart w:id="0" w:name="_GoBack"/>
      <w:bookmarkEnd w:id="0"/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тел. (3452) 69-03-61,69-06-54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            </w:t>
      </w:r>
      <w:r>
        <w:rPr>
          <w:rStyle w:val="a4"/>
          <w:color w:val="000000"/>
        </w:rPr>
        <w:t>Управление по спорту и молодежной политике Администрации Тюменского муниципального района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 xml:space="preserve">г. Тюмень ул. Московский тракт, 115,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418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тел. (3452)30-02-46, 28-88-26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ГАУТО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 «Областной центр профилактики и реабилитации»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 xml:space="preserve">625509, Тюменская область, Тюменский район, 23 км. </w:t>
      </w:r>
      <w:proofErr w:type="spellStart"/>
      <w:r>
        <w:rPr>
          <w:color w:val="000000"/>
        </w:rPr>
        <w:t>Салаирского</w:t>
      </w:r>
      <w:proofErr w:type="spellEnd"/>
      <w:r>
        <w:rPr>
          <w:color w:val="000000"/>
        </w:rPr>
        <w:t xml:space="preserve"> тракта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тел. (3452) 45-18-80, 45-18-90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          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Служба семейного консультирования по вопросам наркозависимости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г. Тюмень, ул. Грибоедова</w:t>
      </w:r>
      <w:r>
        <w:rPr>
          <w:color w:val="000000"/>
        </w:rPr>
        <w:t>, 13, корп.3, офис 4,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тел. (3452) 67-36-73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УПРАВЛЕНИЕ ФЕДЕРАЛЬНОЙ СЛУЖБЫ РФ ПО КОНТРОЛЮ ЗА ОБОРОТОМ НАРКОТИКОВ ПО ТЮМЕНСКОЙ ОБЛАСТИ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г. Тюмень, ул. Малыгина, 54.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тел. (3452) 40-15-</w:t>
      </w:r>
      <w:r>
        <w:rPr>
          <w:color w:val="000000"/>
        </w:rPr>
        <w:t>94 Телефон</w:t>
      </w:r>
      <w:r>
        <w:rPr>
          <w:color w:val="000000"/>
        </w:rPr>
        <w:t> доверия.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ГБУЗ ТО «Областной наркологический диспансер»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000000"/>
        </w:rPr>
        <w:t>г.Тюмень</w:t>
      </w:r>
      <w:proofErr w:type="spellEnd"/>
      <w:r>
        <w:rPr>
          <w:color w:val="000000"/>
        </w:rPr>
        <w:t xml:space="preserve">, ул. </w:t>
      </w:r>
      <w:proofErr w:type="spellStart"/>
      <w:r>
        <w:rPr>
          <w:color w:val="000000"/>
        </w:rPr>
        <w:t>Семакова</w:t>
      </w:r>
      <w:proofErr w:type="spellEnd"/>
      <w:r>
        <w:rPr>
          <w:color w:val="000000"/>
        </w:rPr>
        <w:t>, 11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тел.(3452) 97-99-05, 45-10-50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«Тюменский государственный областной центр по профилактике и борьбе со СПИД и инфекционными заболеваниями»        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г. Тюмень, Комсомольская улица, 6.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тел.(3452) 44-42-07, 44-42-48        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АУСОН ТО Центр социальной помощи семье и детям «Мария»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г. Тюмень ул. Геологоразведчиков 14, А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lastRenderedPageBreak/>
        <w:t>Тел./факс: (3452) 20-89-88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ул. Ермака, 1а</w:t>
      </w:r>
      <w:r>
        <w:rPr>
          <w:color w:val="000000"/>
        </w:rPr>
        <w:t xml:space="preserve"> </w:t>
      </w:r>
      <w:r>
        <w:rPr>
          <w:color w:val="000000"/>
        </w:rPr>
        <w:t>тел./факс: 42-37-88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ул. Амурская, 150 (район «Маяк»)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тел.: 30-26-27, факс: 30-26-34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Служба примирения МАУ ДО ЦВР «</w:t>
      </w:r>
      <w:proofErr w:type="spellStart"/>
      <w:r>
        <w:rPr>
          <w:rStyle w:val="a4"/>
          <w:color w:val="000000"/>
        </w:rPr>
        <w:t>Дзержинец</w:t>
      </w:r>
      <w:proofErr w:type="spellEnd"/>
      <w:r>
        <w:rPr>
          <w:rStyle w:val="a4"/>
          <w:color w:val="000000"/>
        </w:rPr>
        <w:t>»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Урегулирование конфликтов с участием несовершеннолетних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 (межличностных, детско-родительских и т.д.)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000000"/>
        </w:rPr>
        <w:t>г.Тюмень</w:t>
      </w:r>
      <w:proofErr w:type="spellEnd"/>
      <w:r>
        <w:rPr>
          <w:color w:val="000000"/>
        </w:rPr>
        <w:t>, ул. Орджоникидзе, 56, корп.2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Панькова Марина Владимировна,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000000"/>
        </w:rPr>
        <w:t>Овчинникова</w:t>
      </w:r>
      <w:proofErr w:type="spellEnd"/>
      <w:r>
        <w:rPr>
          <w:color w:val="000000"/>
        </w:rPr>
        <w:t xml:space="preserve"> Татьяна Сергеевна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 тел. 39-01-44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i/>
          <w:iCs/>
          <w:color w:val="000000"/>
          <w:sz w:val="27"/>
          <w:szCs w:val="27"/>
        </w:rPr>
        <w:t>Номера телефонов горячих линий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Общероссийский детский телефон доверия Фонда поддержки детей, находящихся в трудной жизненной ситуации </w:t>
      </w:r>
      <w:r>
        <w:rPr>
          <w:color w:val="000000"/>
          <w:sz w:val="30"/>
          <w:szCs w:val="30"/>
        </w:rPr>
        <w:t>8-800-2000-122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Уполномоченный по правам ребенка в Тюменской области – Степанов Андрей Эдуардович </w:t>
      </w:r>
      <w:hyperlink r:id="rId4" w:history="1">
        <w:r>
          <w:rPr>
            <w:rStyle w:val="a5"/>
            <w:b/>
            <w:bCs/>
            <w:color w:val="337AB7"/>
          </w:rPr>
          <w:t>сайт</w:t>
        </w:r>
      </w:hyperlink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Телефон</w:t>
      </w:r>
      <w:r>
        <w:rPr>
          <w:color w:val="000000"/>
          <w:sz w:val="30"/>
          <w:szCs w:val="30"/>
        </w:rPr>
        <w:t> (3452) 55-67-07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УФСКН по Тюменской области </w:t>
      </w:r>
      <w:hyperlink r:id="rId5" w:history="1">
        <w:r>
          <w:rPr>
            <w:rStyle w:val="a5"/>
            <w:b/>
            <w:bCs/>
            <w:color w:val="337AB7"/>
          </w:rPr>
          <w:t>сайт</w:t>
        </w:r>
      </w:hyperlink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Адрес: г. Тюмень, ул. Малыгина, 54.  Телефоны: </w:t>
      </w:r>
      <w:r>
        <w:rPr>
          <w:color w:val="000000"/>
          <w:sz w:val="30"/>
          <w:szCs w:val="30"/>
        </w:rPr>
        <w:t>27-00-00, 27-01-24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УМВД России по Тюменской области </w:t>
      </w:r>
      <w:hyperlink r:id="rId6" w:history="1">
        <w:r>
          <w:rPr>
            <w:rStyle w:val="a5"/>
            <w:b/>
            <w:bCs/>
            <w:color w:val="337AB7"/>
          </w:rPr>
          <w:t>сайт</w:t>
        </w:r>
      </w:hyperlink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Адрес: ул. Водопроводная, 38. Телефон: </w:t>
      </w:r>
      <w:r>
        <w:rPr>
          <w:color w:val="000000"/>
          <w:sz w:val="30"/>
          <w:szCs w:val="30"/>
        </w:rPr>
        <w:t>79-30-93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ГБУЗ ТО «Областной наркологический диспансер» </w:t>
      </w:r>
      <w:hyperlink r:id="rId7" w:history="1">
        <w:r>
          <w:rPr>
            <w:rStyle w:val="a5"/>
            <w:b/>
            <w:bCs/>
            <w:color w:val="337AB7"/>
          </w:rPr>
          <w:t>сайт</w:t>
        </w:r>
      </w:hyperlink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 xml:space="preserve"> Адрес: г. Тюмень, ул. </w:t>
      </w:r>
      <w:proofErr w:type="spellStart"/>
      <w:r>
        <w:rPr>
          <w:color w:val="000000"/>
        </w:rPr>
        <w:t>Семакова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11 .</w:t>
      </w:r>
      <w:proofErr w:type="gramEnd"/>
      <w:r>
        <w:rPr>
          <w:color w:val="000000"/>
        </w:rPr>
        <w:t> Телефоны: </w:t>
      </w:r>
      <w:r>
        <w:rPr>
          <w:color w:val="000000"/>
          <w:sz w:val="30"/>
          <w:szCs w:val="30"/>
        </w:rPr>
        <w:t>46-15-47, 46-86-17, 50-82-61, 50-82-62</w:t>
      </w:r>
      <w:r>
        <w:rPr>
          <w:color w:val="000000"/>
        </w:rPr>
        <w:t> (несовершеннолетние)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ГАУ ТО «Областной центр профилактики и реабилитации» </w:t>
      </w:r>
      <w:hyperlink r:id="rId8" w:history="1">
        <w:r>
          <w:rPr>
            <w:rStyle w:val="a5"/>
            <w:b/>
            <w:bCs/>
            <w:color w:val="337AB7"/>
          </w:rPr>
          <w:t>сайт</w:t>
        </w:r>
      </w:hyperlink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 xml:space="preserve"> Адрес: Тюменская область, Тюменский район, 23 км. </w:t>
      </w:r>
      <w:proofErr w:type="spellStart"/>
      <w:r>
        <w:rPr>
          <w:color w:val="000000"/>
        </w:rPr>
        <w:t>Салаирского</w:t>
      </w:r>
      <w:proofErr w:type="spellEnd"/>
      <w:r>
        <w:rPr>
          <w:color w:val="000000"/>
        </w:rPr>
        <w:t xml:space="preserve"> тракта. Телефоны: </w:t>
      </w:r>
      <w:r>
        <w:rPr>
          <w:color w:val="000000"/>
          <w:sz w:val="30"/>
          <w:szCs w:val="30"/>
        </w:rPr>
        <w:t>77-04-12, 77-05-52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ГАУ ТО «Областной центр профилактики и реабилитации». Семейная служба консультирования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Адрес:  </w:t>
      </w:r>
      <w:proofErr w:type="spellStart"/>
      <w:r>
        <w:rPr>
          <w:color w:val="000000"/>
        </w:rPr>
        <w:t>г.Тюмень</w:t>
      </w:r>
      <w:proofErr w:type="spellEnd"/>
      <w:proofErr w:type="gramEnd"/>
      <w:r>
        <w:rPr>
          <w:color w:val="000000"/>
        </w:rPr>
        <w:t xml:space="preserve">,  </w:t>
      </w:r>
      <w:proofErr w:type="spellStart"/>
      <w:r>
        <w:rPr>
          <w:color w:val="000000"/>
        </w:rPr>
        <w:t>ул.Грибоедова</w:t>
      </w:r>
      <w:proofErr w:type="spellEnd"/>
      <w:r>
        <w:rPr>
          <w:color w:val="000000"/>
        </w:rPr>
        <w:t>, 13, корп.3, офис 4 (руководитель: Караваева Наталия Сергеевна), Телефоны: </w:t>
      </w:r>
      <w:r>
        <w:rPr>
          <w:color w:val="000000"/>
          <w:sz w:val="30"/>
          <w:szCs w:val="30"/>
        </w:rPr>
        <w:t>67-36-73</w:t>
      </w:r>
      <w:r>
        <w:rPr>
          <w:color w:val="000000"/>
        </w:rPr>
        <w:t> (Тюмень), </w:t>
      </w:r>
      <w:r>
        <w:rPr>
          <w:color w:val="000000"/>
          <w:sz w:val="30"/>
          <w:szCs w:val="30"/>
        </w:rPr>
        <w:t>24-50-50 </w:t>
      </w:r>
      <w:r>
        <w:rPr>
          <w:color w:val="000000"/>
        </w:rPr>
        <w:t>(Тобольск)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       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</w:rPr>
        <w:t>АНО социального обслуживания "Мария". Служба экстренного реагирования «Ребенок и семья»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</w:rPr>
        <w:t>Телефон:</w:t>
      </w:r>
      <w:r>
        <w:rPr>
          <w:color w:val="000000"/>
          <w:sz w:val="30"/>
          <w:szCs w:val="30"/>
        </w:rPr>
        <w:t> 33-79-39</w:t>
      </w:r>
    </w:p>
    <w:p w:rsidR="002C0310" w:rsidRDefault="002C0310" w:rsidP="002C031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24E91" w:rsidRDefault="002C0310"/>
    <w:sectPr w:rsidR="00C2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F"/>
    <w:rsid w:val="002C0310"/>
    <w:rsid w:val="006F3CF9"/>
    <w:rsid w:val="008D618F"/>
    <w:rsid w:val="00A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2BF0-8DCC-48F8-B8C9-CED8326A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310"/>
    <w:rPr>
      <w:b/>
      <w:bCs/>
    </w:rPr>
  </w:style>
  <w:style w:type="character" w:styleId="a5">
    <w:name w:val="Hyperlink"/>
    <w:basedOn w:val="a0"/>
    <w:uiPriority w:val="99"/>
    <w:semiHidden/>
    <w:unhideWhenUsed/>
    <w:rsid w:val="002C0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pr72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nd72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2.mvd.ru/" TargetMode="External"/><Relationship Id="rId5" Type="http://schemas.openxmlformats.org/officeDocument/2006/relationships/hyperlink" Target="http://www.fskn72.ru/pub.php?cat=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umen.rfdet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25</dc:creator>
  <cp:keywords/>
  <dc:description/>
  <cp:lastModifiedBy>User 25</cp:lastModifiedBy>
  <cp:revision>3</cp:revision>
  <dcterms:created xsi:type="dcterms:W3CDTF">2018-06-29T05:18:00Z</dcterms:created>
  <dcterms:modified xsi:type="dcterms:W3CDTF">2018-06-29T05:19:00Z</dcterms:modified>
</cp:coreProperties>
</file>